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C9" w:rsidRDefault="00001FC9" w:rsidP="00001FC9">
      <w:pPr>
        <w:pStyle w:val="NormalnyWeb"/>
        <w:jc w:val="center"/>
      </w:pPr>
      <w:r>
        <w:rPr>
          <w:b/>
          <w:bCs/>
          <w:color w:val="000000"/>
        </w:rPr>
        <w:t xml:space="preserve">UCHWAŁA Nr 15/11/2009 </w:t>
      </w:r>
    </w:p>
    <w:p w:rsidR="00001FC9" w:rsidRDefault="00001FC9" w:rsidP="00001FC9">
      <w:pPr>
        <w:pStyle w:val="NormalnyWeb"/>
        <w:jc w:val="center"/>
      </w:pPr>
      <w:r>
        <w:rPr>
          <w:b/>
          <w:bCs/>
          <w:color w:val="000000"/>
        </w:rPr>
        <w:t xml:space="preserve">RADY SPOŁECZNEJ PRZY SPZZOD W AUGUSTOWIE z dnia 16 listopada 2009 r. </w:t>
      </w:r>
    </w:p>
    <w:p w:rsidR="00001FC9" w:rsidRDefault="00001FC9" w:rsidP="00001FC9">
      <w:pPr>
        <w:pStyle w:val="NormalnyWeb"/>
        <w:jc w:val="center"/>
      </w:pPr>
      <w:r>
        <w:rPr>
          <w:b/>
          <w:bCs/>
          <w:color w:val="000000"/>
        </w:rPr>
        <w:t xml:space="preserve">w sprawie zaopiniowania wniosku dyrektora o zaopiniowanie zamiaru zakupu nowego sprzętu medycznego. </w:t>
      </w:r>
    </w:p>
    <w:p w:rsidR="00001FC9" w:rsidRDefault="00001FC9" w:rsidP="00001FC9">
      <w:pPr>
        <w:pStyle w:val="NormalnyWeb"/>
      </w:pPr>
      <w:r>
        <w:rPr>
          <w:color w:val="000000"/>
        </w:rPr>
        <w:t xml:space="preserve">Na podstawie art. 46 pkt. l lit. b z dnia 30 sierpnia 1991r. o zakładach opieki zdrowotnej (Dz.U. z 1991r., Nr 91, póz. 408 z </w:t>
      </w:r>
      <w:proofErr w:type="spellStart"/>
      <w:r>
        <w:rPr>
          <w:color w:val="000000"/>
        </w:rPr>
        <w:t>późn,zm</w:t>
      </w:r>
      <w:proofErr w:type="spellEnd"/>
      <w:r>
        <w:rPr>
          <w:color w:val="000000"/>
        </w:rPr>
        <w:t xml:space="preserve">.) oraz Statutu SPZZOD w Augustowie § 16 ust.2 pkt.2, uchwala się, co następuje : </w:t>
      </w:r>
    </w:p>
    <w:p w:rsidR="00001FC9" w:rsidRDefault="00001FC9" w:rsidP="00001FC9">
      <w:pPr>
        <w:pStyle w:val="NormalnyWeb"/>
      </w:pPr>
      <w:r>
        <w:rPr>
          <w:color w:val="000000"/>
        </w:rPr>
        <w:t xml:space="preserve">§ l. Rada Społeczna przy SPZZOD w Augustowie pozytywnie opiniuje wniosek dyrektora SPZZOD i wyraża pozytywną opinię w sprawie zakupu nowego sprzętu medycznego, tj. </w:t>
      </w:r>
    </w:p>
    <w:p w:rsidR="00001FC9" w:rsidRDefault="00001FC9" w:rsidP="00001FC9">
      <w:pPr>
        <w:pStyle w:val="NormalnyWeb"/>
      </w:pPr>
      <w:r>
        <w:rPr>
          <w:color w:val="000000"/>
        </w:rPr>
        <w:t xml:space="preserve">a. Kardiomonitor FX 2000 P, cena 10 200, 00 zł brutto. </w:t>
      </w:r>
    </w:p>
    <w:p w:rsidR="00001FC9" w:rsidRDefault="00001FC9" w:rsidP="00001FC9">
      <w:pPr>
        <w:pStyle w:val="NormalnyWeb"/>
      </w:pPr>
      <w:r>
        <w:rPr>
          <w:color w:val="000000"/>
        </w:rPr>
        <w:t xml:space="preserve">b. Pompa infuzyjna, cena 3 505, 00 zł brutto. </w:t>
      </w:r>
    </w:p>
    <w:p w:rsidR="00001FC9" w:rsidRDefault="00001FC9" w:rsidP="00001FC9">
      <w:pPr>
        <w:pStyle w:val="NormalnyWeb"/>
      </w:pPr>
      <w:r>
        <w:rPr>
          <w:color w:val="000000"/>
        </w:rPr>
        <w:t xml:space="preserve">§ 2. Uchwała wchodzi w życie z dniem podjęcia. </w:t>
      </w:r>
    </w:p>
    <w:p w:rsidR="00001FC9" w:rsidRDefault="00001FC9" w:rsidP="00001FC9">
      <w:pPr>
        <w:pStyle w:val="NormalnyWeb"/>
      </w:pPr>
      <w:r>
        <w:rPr>
          <w:color w:val="000000"/>
        </w:rPr>
        <w:t xml:space="preserve">§ 3. Wykonanie uchwały powierza się dyrektorowi zakładu. </w:t>
      </w:r>
    </w:p>
    <w:p w:rsidR="00001FC9" w:rsidRDefault="00001FC9" w:rsidP="00001FC9">
      <w:pPr>
        <w:pStyle w:val="NormalnyWeb"/>
        <w:jc w:val="right"/>
      </w:pPr>
      <w:r>
        <w:t xml:space="preserve">Przewodniczący Rady Społecznej </w:t>
      </w:r>
    </w:p>
    <w:p w:rsidR="00001FC9" w:rsidRDefault="00001FC9" w:rsidP="00001FC9">
      <w:pPr>
        <w:pStyle w:val="NormalnyWeb"/>
        <w:jc w:val="right"/>
      </w:pPr>
      <w:r>
        <w:t xml:space="preserve">przy SPZZOD w Augustowie. </w:t>
      </w:r>
    </w:p>
    <w:p w:rsidR="00001FC9" w:rsidRDefault="00001FC9" w:rsidP="00001FC9">
      <w:pPr>
        <w:pStyle w:val="NormalnyWeb"/>
        <w:jc w:val="right"/>
      </w:pPr>
      <w:r>
        <w:t xml:space="preserve">Dariusz Bednarczyk </w:t>
      </w:r>
    </w:p>
    <w:p w:rsidR="00B95F34" w:rsidRDefault="00B95F34">
      <w:bookmarkStart w:id="0" w:name="_GoBack"/>
      <w:bookmarkEnd w:id="0"/>
    </w:p>
    <w:sectPr w:rsidR="00B9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F0"/>
    <w:rsid w:val="00001FC9"/>
    <w:rsid w:val="007519F0"/>
    <w:rsid w:val="007835BF"/>
    <w:rsid w:val="00B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6ED0-A01E-4756-9097-79EFFA36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3</cp:revision>
  <dcterms:created xsi:type="dcterms:W3CDTF">2018-01-24T13:14:00Z</dcterms:created>
  <dcterms:modified xsi:type="dcterms:W3CDTF">2018-01-24T13:16:00Z</dcterms:modified>
</cp:coreProperties>
</file>